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E8E82" w14:textId="1A4E7DB9" w:rsidR="00524C33" w:rsidRDefault="006E7C11">
      <w:r w:rsidRPr="006E7C11">
        <w:rPr>
          <w:b/>
          <w:bCs/>
        </w:rPr>
        <w:t>Alcaldía de Santa Marta garantizó movilidad segura y organizada durante la IV Cumbre CELAC–UE</w:t>
      </w:r>
      <w:r w:rsidRPr="006E7C11">
        <w:t xml:space="preserve"> </w:t>
      </w:r>
      <w:r w:rsidRPr="006E7C11">
        <w:br/>
      </w:r>
      <w:r w:rsidRPr="006E7C11">
        <w:br/>
      </w:r>
      <w:r w:rsidRPr="006E7C11">
        <w:rPr>
          <w:b/>
          <w:bCs/>
          <w:i/>
          <w:iCs/>
        </w:rPr>
        <w:t>Más de 4.960 personas se movilizaron de manera eficiente gracias al trabajo articulado entre conductores, empresas y autoridades.</w:t>
      </w:r>
      <w:r w:rsidRPr="006E7C11">
        <w:br/>
      </w:r>
      <w:r w:rsidRPr="006E7C11">
        <w:br/>
        <w:t>La Alcaldía Distrital de Santa Marta, con el liderazgo del alcalde Carlos Pinedo Cuello, a través del Sistema Estratégico de Transporte Público –SETP– y en articulación con la Secretaría de Movilidad acompañó exitosamente el desarrollo de la IV Cumbre CELAC–UE 2025, garantizando la movilidad segura, continua y organizada de miles de asistentes nacionales e internacionales desde el 7 y hasta el 10 de noviembre.</w:t>
      </w:r>
      <w:r w:rsidRPr="006E7C11">
        <w:br/>
      </w:r>
      <w:r w:rsidRPr="006E7C11">
        <w:br/>
        <w:t xml:space="preserve">Desde la Terminal de Transferencia de </w:t>
      </w:r>
      <w:proofErr w:type="spellStart"/>
      <w:r w:rsidRPr="006E7C11">
        <w:t>Mamatoco</w:t>
      </w:r>
      <w:proofErr w:type="spellEnd"/>
      <w:r w:rsidRPr="006E7C11">
        <w:t xml:space="preserve">, el SETP coordinó la llegada y salida de los diferentes servicios de transporte que conectaron a los participantes con los principales escenarios del evento. </w:t>
      </w:r>
      <w:r w:rsidRPr="006E7C11">
        <w:br/>
      </w:r>
      <w:r w:rsidRPr="006E7C11">
        <w:br/>
        <w:t>En total, se recibieron 125 buses intermunicipales y salieron 60 buses del transporte público colectivo urbano, permitiendo el traslado de 4.960 personas de manera eficiente y sin contratiempos.</w:t>
      </w:r>
      <w:r w:rsidRPr="006E7C11">
        <w:br/>
      </w:r>
      <w:r w:rsidRPr="006E7C11">
        <w:br/>
        <w:t>“Este trabajo demuestra la capacidad técnica y operativa del SETP para responder a grandes eventos internacionales, articulando esfuerzos entre los transportadores, las autoridades y la comunidad”, destacó la gerente del SETP, Sandra Britto Linero.</w:t>
      </w:r>
      <w:r w:rsidRPr="006E7C11">
        <w:br/>
      </w:r>
      <w:r w:rsidRPr="006E7C11">
        <w:br/>
        <w:t xml:space="preserve">El dispositivo de movilidad implementado en </w:t>
      </w:r>
      <w:proofErr w:type="spellStart"/>
      <w:r w:rsidRPr="006E7C11">
        <w:t>Mamatoco</w:t>
      </w:r>
      <w:proofErr w:type="spellEnd"/>
      <w:r w:rsidRPr="006E7C11">
        <w:t xml:space="preserve"> contó con personal operativo, señalización temporal y coordinación interinstitucional entre la Secretaría de Movilidad, la Policía Metropolitana y las empresas del transporte público, garantizando orden, puntualidad y seguridad vial.</w:t>
      </w:r>
      <w:r w:rsidRPr="006E7C11">
        <w:br/>
      </w:r>
      <w:r w:rsidRPr="006E7C11">
        <w:br/>
        <w:t>Con esta exitosa estrategia, la administración distrital que lidera el alcalde Carlos Pinedo Cuello, reafirma su compromiso con la movilidad segura, sostenible y eficiente, consolidando a Santa Marta como una ciudad capaz de responder a los retos logísticos de eventos internacionales de alto nivel.</w:t>
      </w:r>
      <w:r w:rsidRPr="006E7C11">
        <w:br/>
      </w:r>
      <w:r w:rsidRPr="006E7C11">
        <w:br/>
        <w:t xml:space="preserve">BOL </w:t>
      </w:r>
      <w:proofErr w:type="spellStart"/>
      <w:r w:rsidRPr="006E7C11">
        <w:t>N°</w:t>
      </w:r>
      <w:proofErr w:type="spellEnd"/>
      <w:r w:rsidRPr="006E7C11">
        <w:t xml:space="preserve"> 1320</w:t>
      </w:r>
      <w:r w:rsidRPr="006E7C11">
        <w:br/>
        <w:t>11/11/2025</w:t>
      </w:r>
    </w:p>
    <w:sectPr w:rsidR="00524C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C11"/>
    <w:rsid w:val="00524C33"/>
    <w:rsid w:val="006E7C11"/>
    <w:rsid w:val="00973B31"/>
    <w:rsid w:val="00C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38080"/>
  <w15:chartTrackingRefBased/>
  <w15:docId w15:val="{579C35AD-BBAE-401D-AF13-5A029EAE5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E7C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E7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7C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E7C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E7C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E7C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E7C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E7C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E7C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7C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E7C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E7C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E7C1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E7C1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E7C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E7C1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E7C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E7C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E7C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E7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E7C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E7C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E7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E7C1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E7C1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E7C1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E7C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E7C1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E7C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Solera Betancurt</dc:creator>
  <cp:keywords/>
  <dc:description/>
  <cp:lastModifiedBy>Diana Solera Betancurt</cp:lastModifiedBy>
  <cp:revision>1</cp:revision>
  <dcterms:created xsi:type="dcterms:W3CDTF">2025-11-18T19:41:00Z</dcterms:created>
  <dcterms:modified xsi:type="dcterms:W3CDTF">2025-11-18T19:42:00Z</dcterms:modified>
</cp:coreProperties>
</file>