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7CC0" w14:textId="309B7875" w:rsidR="00AE06B5" w:rsidRPr="008C030C" w:rsidRDefault="000A3025" w:rsidP="008C030C">
      <w:pPr>
        <w:adjustRightInd w:val="0"/>
        <w:snapToGrid w:val="0"/>
        <w:spacing w:after="0" w:line="240" w:lineRule="auto"/>
        <w:jc w:val="center"/>
        <w:rPr>
          <w:rFonts w:ascii="-webkit-standard" w:hAnsi="-webkit-standard"/>
          <w:color w:val="000000"/>
          <w:kern w:val="0"/>
          <w:sz w:val="48"/>
          <w:szCs w:val="48"/>
          <w14:ligatures w14:val="none"/>
        </w:rPr>
      </w:pPr>
      <w:r w:rsidRPr="00381EA3">
        <w:rPr>
          <w:rFonts w:ascii="Arial" w:hAnsi="Arial" w:cs="Arial"/>
          <w:b/>
          <w:sz w:val="48"/>
          <w:szCs w:val="48"/>
          <w:lang w:val="es-ES"/>
        </w:rPr>
        <w:t xml:space="preserve">SETP y SENA </w:t>
      </w:r>
      <w:r w:rsidR="00BB163F">
        <w:rPr>
          <w:rFonts w:ascii="Arial" w:hAnsi="Arial" w:cs="Arial"/>
          <w:b/>
          <w:sz w:val="48"/>
          <w:szCs w:val="48"/>
          <w:lang w:val="es-ES"/>
        </w:rPr>
        <w:t xml:space="preserve">dan </w:t>
      </w:r>
      <w:r w:rsidR="00BB163F" w:rsidRPr="00BB163F">
        <w:rPr>
          <w:rFonts w:ascii="Arial" w:hAnsi="Arial" w:cs="Arial"/>
          <w:b/>
          <w:sz w:val="48"/>
          <w:szCs w:val="48"/>
          <w:lang w:val="es-ES"/>
        </w:rPr>
        <w:t>un paso significativo hacia la modernización del transporte público en Santa Marta</w:t>
      </w:r>
    </w:p>
    <w:p w14:paraId="3BB2BD7A" w14:textId="305DE2B2" w:rsidR="00534143" w:rsidRPr="008C030C" w:rsidRDefault="00AE06B5" w:rsidP="008C030C">
      <w:pPr>
        <w:pStyle w:val="s5"/>
        <w:adjustRightInd w:val="0"/>
        <w:snapToGrid w:val="0"/>
        <w:spacing w:before="0" w:beforeAutospacing="0" w:after="0" w:afterAutospacing="0"/>
        <w:jc w:val="both"/>
        <w:divId w:val="1388990952"/>
        <w:rPr>
          <w:rFonts w:ascii="-webkit-standard" w:hAnsi="-webkit-standard"/>
          <w:color w:val="000000"/>
        </w:rPr>
      </w:pPr>
      <w:r w:rsidRPr="008C030C">
        <w:rPr>
          <w:rStyle w:val="bumpedfont15"/>
          <w:rFonts w:ascii="Arial" w:hAnsi="Arial" w:cs="Arial"/>
          <w:color w:val="000000"/>
        </w:rPr>
        <w:t xml:space="preserve"> </w:t>
      </w:r>
      <w:bookmarkStart w:id="0" w:name="_heading=h.pjjbbbsnp5fe"/>
      <w:bookmarkStart w:id="1" w:name="_heading=h.gjdgxs"/>
      <w:bookmarkEnd w:id="0"/>
      <w:bookmarkEnd w:id="1"/>
    </w:p>
    <w:p w14:paraId="6A342DC0" w14:textId="404C37F5" w:rsidR="00534143" w:rsidRPr="008C030C" w:rsidRDefault="000A3025" w:rsidP="008C030C">
      <w:pPr>
        <w:adjustRightInd w:val="0"/>
        <w:snapToGrid w:val="0"/>
        <w:spacing w:after="0" w:line="240" w:lineRule="auto"/>
        <w:divId w:val="1388990952"/>
        <w:rPr>
          <w:rFonts w:ascii="Arial" w:eastAsiaTheme="minorEastAsia" w:hAnsi="Arial" w:cs="Arial"/>
          <w:i/>
          <w:iCs/>
          <w:color w:val="000000"/>
          <w:kern w:val="0"/>
          <w:sz w:val="28"/>
          <w:szCs w:val="28"/>
          <w:lang w:eastAsia="es-ES"/>
          <w14:ligatures w14:val="none"/>
        </w:rPr>
      </w:pPr>
      <w:r w:rsidRPr="00381EA3">
        <w:rPr>
          <w:rFonts w:ascii="Arial" w:hAnsi="Arial" w:cs="Arial"/>
          <w:i/>
          <w:sz w:val="28"/>
          <w:szCs w:val="28"/>
          <w:lang w:val="es-ES"/>
        </w:rPr>
        <w:t xml:space="preserve">Sandra Isabel Brito Linero, gerente del SETP, y Julio del Castillo Lozano, subdirector del Centro de Logística y Promoción Ecoturística del SENA Regional Magdalena; </w:t>
      </w:r>
      <w:r w:rsidR="00BB163F">
        <w:rPr>
          <w:rFonts w:ascii="Arial" w:hAnsi="Arial" w:cs="Arial"/>
          <w:i/>
          <w:sz w:val="28"/>
          <w:szCs w:val="28"/>
          <w:lang w:val="es-ES"/>
        </w:rPr>
        <w:t xml:space="preserve">firman </w:t>
      </w:r>
      <w:r w:rsidR="00BB163F" w:rsidRPr="00BB163F">
        <w:rPr>
          <w:rFonts w:ascii="Arial" w:hAnsi="Arial" w:cs="Arial"/>
          <w:i/>
          <w:sz w:val="28"/>
          <w:szCs w:val="28"/>
          <w:lang w:val="es-ES"/>
        </w:rPr>
        <w:t xml:space="preserve">convenio </w:t>
      </w:r>
      <w:r w:rsidR="00BB163F">
        <w:rPr>
          <w:rFonts w:ascii="Arial" w:hAnsi="Arial" w:cs="Arial"/>
          <w:i/>
          <w:sz w:val="28"/>
          <w:szCs w:val="28"/>
          <w:lang w:val="es-ES"/>
        </w:rPr>
        <w:t xml:space="preserve">que </w:t>
      </w:r>
      <w:r w:rsidR="00BB163F" w:rsidRPr="00BB163F">
        <w:rPr>
          <w:rFonts w:ascii="Arial" w:hAnsi="Arial" w:cs="Arial"/>
          <w:i/>
          <w:sz w:val="28"/>
          <w:szCs w:val="28"/>
          <w:lang w:val="es-ES"/>
        </w:rPr>
        <w:t>impulsa la formación en seguridad vial en Santa Marta</w:t>
      </w:r>
      <w:r w:rsidR="009C7D39" w:rsidRPr="008C030C">
        <w:rPr>
          <w:rFonts w:ascii="Arial" w:eastAsiaTheme="minorEastAsia" w:hAnsi="Arial" w:cs="Arial"/>
          <w:i/>
          <w:iCs/>
          <w:color w:val="000000"/>
          <w:kern w:val="0"/>
          <w:sz w:val="28"/>
          <w:szCs w:val="28"/>
          <w:lang w:eastAsia="es-ES"/>
          <w14:ligatures w14:val="none"/>
        </w:rPr>
        <w:t>.</w:t>
      </w:r>
    </w:p>
    <w:p w14:paraId="6ECBFB82" w14:textId="77777777" w:rsidR="00534143" w:rsidRPr="00B85845" w:rsidRDefault="00534143" w:rsidP="008C030C">
      <w:pPr>
        <w:adjustRightInd w:val="0"/>
        <w:snapToGrid w:val="0"/>
        <w:spacing w:after="0" w:line="240" w:lineRule="auto"/>
        <w:divId w:val="1388990952"/>
        <w:rPr>
          <w:rFonts w:ascii="Arial" w:eastAsiaTheme="minorEastAsia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3B069BFC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  <w:r w:rsidRPr="00381EA3">
        <w:rPr>
          <w:rFonts w:ascii="Arial" w:hAnsi="Arial" w:cs="Arial"/>
          <w:sz w:val="24"/>
          <w:szCs w:val="24"/>
          <w:lang w:val="es-ES"/>
        </w:rPr>
        <w:t xml:space="preserve">En el marco de los esfuerzos por modernizar y mejorar la movilidad en Santa Marta, el Sistema Estratégico de Transporte Público 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SETP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 y el Servicio Nacional de Aprendizaje 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SENA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 Regional Magdalena han unido fuerzas para llevar a cabo un ambicioso proyecto de formación.</w:t>
      </w:r>
    </w:p>
    <w:p w14:paraId="079AE4BF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5C4630D4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  <w:r w:rsidRPr="00381EA3">
        <w:rPr>
          <w:rFonts w:ascii="Arial" w:hAnsi="Arial" w:cs="Arial"/>
          <w:sz w:val="24"/>
          <w:szCs w:val="24"/>
          <w:lang w:val="es-ES"/>
        </w:rPr>
        <w:t>Este convenio, que refleja el compromiso de ambas instituciones con el desarrollo sostenible y la seguridad vial, se alinea con las metas establecidas en el Plan de Desarrollo: Santa Marta 500 Más, liderado por el alcalde Carlos Alberto Pinedo Cuello.</w:t>
      </w:r>
    </w:p>
    <w:p w14:paraId="0BCC0CC3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2E123CDA" w14:textId="77777777" w:rsidR="000A3025" w:rsidRPr="00381EA3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  <w:r w:rsidRPr="00381EA3">
        <w:rPr>
          <w:rFonts w:ascii="Arial" w:hAnsi="Arial" w:cs="Arial"/>
          <w:sz w:val="24"/>
          <w:szCs w:val="24"/>
          <w:lang w:val="es-ES"/>
        </w:rPr>
        <w:t>El objetivo principal de esta alianza es elevar las competencias técnicas de los trabajadores del sector transporte y ofrecer una formación de calidad a los estudiantes de los programas del SENA.</w:t>
      </w:r>
    </w:p>
    <w:p w14:paraId="0CB550E3" w14:textId="77777777" w:rsidR="000A3025" w:rsidRPr="00381EA3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22ECD834" w14:textId="77777777" w:rsidR="000A3025" w:rsidRPr="000A3025" w:rsidRDefault="000A3025" w:rsidP="000A3025">
      <w:pPr>
        <w:spacing w:after="0" w:line="240" w:lineRule="auto"/>
        <w:divId w:val="1388990952"/>
        <w:rPr>
          <w:rFonts w:ascii="Arial" w:hAnsi="Arial" w:cs="Arial"/>
          <w:b/>
          <w:sz w:val="28"/>
          <w:szCs w:val="28"/>
          <w:lang w:val="es-ES"/>
        </w:rPr>
      </w:pPr>
      <w:r w:rsidRPr="000A3025">
        <w:rPr>
          <w:rFonts w:ascii="Arial" w:hAnsi="Arial" w:cs="Arial"/>
          <w:b/>
          <w:sz w:val="28"/>
          <w:szCs w:val="28"/>
          <w:lang w:val="es-ES"/>
        </w:rPr>
        <w:t>Alianza estratégica para la movilidad y la seguridad</w:t>
      </w:r>
    </w:p>
    <w:p w14:paraId="732EFE28" w14:textId="77777777" w:rsidR="000A3025" w:rsidRPr="00381EA3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6CD9385E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  <w:r w:rsidRPr="00381EA3">
        <w:rPr>
          <w:rFonts w:ascii="Arial" w:hAnsi="Arial" w:cs="Arial"/>
          <w:sz w:val="24"/>
          <w:szCs w:val="24"/>
          <w:lang w:val="es-ES"/>
        </w:rPr>
        <w:t xml:space="preserve">El convenio fue formalizado por Sandra </w:t>
      </w:r>
      <w:r>
        <w:rPr>
          <w:rFonts w:ascii="Arial" w:hAnsi="Arial" w:cs="Arial"/>
          <w:sz w:val="24"/>
          <w:szCs w:val="24"/>
          <w:lang w:val="es-ES"/>
        </w:rPr>
        <w:t xml:space="preserve">Isabel 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Brito Linero, gerente del Sistema Estratégico de Transporte Público 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SETP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, y Julio del Castillo Lozano, subdirector del Centro de Logística y Promoción Ecoturística del Servicio Nacional de Aprendizaje 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SENA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 Regional Magdalena.</w:t>
      </w:r>
    </w:p>
    <w:p w14:paraId="64546775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1511D058" w14:textId="02EF4E47" w:rsidR="000A3025" w:rsidRPr="00381EA3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  <w:r w:rsidRPr="00381EA3">
        <w:rPr>
          <w:rFonts w:ascii="Arial" w:hAnsi="Arial" w:cs="Arial"/>
          <w:sz w:val="24"/>
          <w:szCs w:val="24"/>
          <w:lang w:val="es-ES"/>
        </w:rPr>
        <w:t xml:space="preserve">Este acuerdo se centra en el desarrollo de un programa de formación integral que incluye cursos </w:t>
      </w:r>
      <w:r w:rsidR="006F747E">
        <w:rPr>
          <w:rFonts w:ascii="Arial" w:hAnsi="Arial" w:cs="Arial"/>
          <w:sz w:val="24"/>
          <w:szCs w:val="24"/>
          <w:lang w:val="es-ES"/>
        </w:rPr>
        <w:t>de formación complementaria, técnicos y tecnólogos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 en áreas clave como la operación segura en el transporte de mercancías peligrosas, competencias ciudadanas en seguridad vial, manejo defensivo de vehículos automotores, inglés básico y servicio al cliente.</w:t>
      </w:r>
    </w:p>
    <w:p w14:paraId="67727577" w14:textId="77777777" w:rsidR="000A3025" w:rsidRPr="00381EA3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2D114A98" w14:textId="76FA00A3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  <w:r w:rsidRPr="00381EA3">
        <w:rPr>
          <w:rFonts w:ascii="Arial" w:hAnsi="Arial" w:cs="Arial"/>
          <w:sz w:val="24"/>
          <w:szCs w:val="24"/>
          <w:lang w:val="es-ES"/>
        </w:rPr>
        <w:t xml:space="preserve">Esta iniciativa beneficiará a los conductores, </w:t>
      </w:r>
      <w:r w:rsidR="006F747E">
        <w:rPr>
          <w:rFonts w:ascii="Arial" w:hAnsi="Arial" w:cs="Arial"/>
          <w:sz w:val="24"/>
          <w:szCs w:val="24"/>
          <w:lang w:val="es-ES"/>
        </w:rPr>
        <w:t>personal técnico y operativo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 del Sistema Estratégico de Transporte Público 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SETP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 xml:space="preserve">, sino que también ofrecerá oportunidades formativas a los estudiantes del Servicio Nacional de Aprendizaje 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SENA</w:t>
      </w:r>
      <w:r>
        <w:rPr>
          <w:rFonts w:ascii="Arial" w:hAnsi="Arial" w:cs="Arial"/>
          <w:sz w:val="24"/>
          <w:szCs w:val="24"/>
          <w:lang w:val="es-ES"/>
        </w:rPr>
        <w:t>-</w:t>
      </w:r>
      <w:r w:rsidRPr="00381EA3">
        <w:rPr>
          <w:rFonts w:ascii="Arial" w:hAnsi="Arial" w:cs="Arial"/>
          <w:sz w:val="24"/>
          <w:szCs w:val="24"/>
          <w:lang w:val="es-ES"/>
        </w:rPr>
        <w:t>.</w:t>
      </w:r>
    </w:p>
    <w:p w14:paraId="0B67866F" w14:textId="77777777" w:rsidR="000A3025" w:rsidRDefault="000A3025" w:rsidP="000A3025">
      <w:pPr>
        <w:spacing w:after="0" w:line="240" w:lineRule="auto"/>
        <w:divId w:val="1388990952"/>
        <w:rPr>
          <w:rFonts w:ascii="Arial" w:hAnsi="Arial" w:cs="Arial"/>
          <w:sz w:val="24"/>
          <w:szCs w:val="24"/>
          <w:lang w:val="es-ES"/>
        </w:rPr>
      </w:pPr>
    </w:p>
    <w:p w14:paraId="11FA3BE4" w14:textId="1D9D024E" w:rsidR="009F18C6" w:rsidRDefault="000A3025" w:rsidP="000A3025">
      <w:pPr>
        <w:adjustRightInd w:val="0"/>
        <w:snapToGrid w:val="0"/>
        <w:spacing w:after="0" w:line="240" w:lineRule="auto"/>
        <w:divId w:val="1388990952"/>
        <w:rPr>
          <w:rFonts w:ascii="Arial" w:eastAsiaTheme="minorEastAsia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381EA3">
        <w:rPr>
          <w:rFonts w:ascii="Arial" w:hAnsi="Arial" w:cs="Arial"/>
          <w:sz w:val="24"/>
          <w:szCs w:val="24"/>
          <w:lang w:val="es-ES"/>
        </w:rPr>
        <w:t>Estos estudiantes podrán realizar prácticas formativas con tutores y monitores asignados, garantizando un aprendizaje efectivo y de calidad. La colaboración entre el SETP y el SENA se presenta como un ejemplo de cómo la coordinación interinstitucional puede contribuir al fortalecimiento de las capacidades técnicas y operativas en sectores críticos para el desarrollo urbano y la seguridad</w:t>
      </w:r>
      <w:r w:rsidR="009F18C6">
        <w:rPr>
          <w:rFonts w:ascii="Arial" w:eastAsiaTheme="minorEastAsia" w:hAnsi="Arial" w:cs="Arial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0DCDA1F2" w14:textId="27F65B33" w:rsidR="00180180" w:rsidRPr="008C030C" w:rsidRDefault="00180180" w:rsidP="008C030C">
      <w:pPr>
        <w:adjustRightInd w:val="0"/>
        <w:snapToGrid w:val="0"/>
        <w:spacing w:after="0" w:line="240" w:lineRule="auto"/>
        <w:divId w:val="1388990952"/>
        <w:rPr>
          <w:rFonts w:ascii="-webkit-standard" w:hAnsi="-webkit-standard"/>
          <w:color w:val="000000"/>
          <w:sz w:val="24"/>
          <w:szCs w:val="24"/>
        </w:rPr>
      </w:pPr>
    </w:p>
    <w:p w14:paraId="1C62F391" w14:textId="7E9DE5F3" w:rsidR="00850829" w:rsidRPr="008C030C" w:rsidRDefault="00EA1B05" w:rsidP="000D2D3A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8C030C">
        <w:rPr>
          <w:rFonts w:ascii="Arial" w:hAnsi="Arial" w:cs="Arial"/>
          <w:b/>
          <w:color w:val="222222"/>
          <w:shd w:val="clear" w:color="auto" w:fill="FFFFFF"/>
        </w:rPr>
        <w:t>B</w:t>
      </w:r>
      <w:r w:rsidR="008B07FC" w:rsidRPr="008C030C">
        <w:rPr>
          <w:rFonts w:ascii="Arial" w:hAnsi="Arial" w:cs="Arial"/>
          <w:b/>
          <w:color w:val="222222"/>
          <w:shd w:val="clear" w:color="auto" w:fill="FFFFFF"/>
        </w:rPr>
        <w:t>OL No.</w:t>
      </w:r>
      <w:r w:rsidR="000A302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3659C3">
        <w:rPr>
          <w:rFonts w:ascii="Arial" w:hAnsi="Arial" w:cs="Arial"/>
          <w:b/>
          <w:color w:val="222222"/>
          <w:shd w:val="clear" w:color="auto" w:fill="FFFFFF"/>
        </w:rPr>
        <w:t>0495</w:t>
      </w:r>
      <w:r w:rsidRPr="008C030C">
        <w:rPr>
          <w:rFonts w:ascii="Arial" w:hAnsi="Arial" w:cs="Arial"/>
          <w:b/>
          <w:color w:val="222222"/>
        </w:rPr>
        <w:br/>
      </w:r>
      <w:r w:rsidR="000A3025">
        <w:rPr>
          <w:rFonts w:ascii="Arial" w:hAnsi="Arial" w:cs="Arial"/>
          <w:color w:val="222222"/>
          <w:shd w:val="clear" w:color="auto" w:fill="FFFFFF"/>
        </w:rPr>
        <w:t>0</w:t>
      </w:r>
      <w:r w:rsidR="003659C3">
        <w:rPr>
          <w:rFonts w:ascii="Arial" w:hAnsi="Arial" w:cs="Arial"/>
          <w:color w:val="222222"/>
          <w:shd w:val="clear" w:color="auto" w:fill="FFFFFF"/>
        </w:rPr>
        <w:t>4</w:t>
      </w:r>
      <w:r w:rsidRPr="008C030C">
        <w:rPr>
          <w:rFonts w:ascii="Arial" w:hAnsi="Arial" w:cs="Arial"/>
          <w:color w:val="222222"/>
          <w:shd w:val="clear" w:color="auto" w:fill="FFFFFF"/>
        </w:rPr>
        <w:t>/0</w:t>
      </w:r>
      <w:r w:rsidR="000A3025">
        <w:rPr>
          <w:rFonts w:ascii="Arial" w:hAnsi="Arial" w:cs="Arial"/>
          <w:color w:val="222222"/>
          <w:shd w:val="clear" w:color="auto" w:fill="FFFFFF"/>
        </w:rPr>
        <w:t>9</w:t>
      </w:r>
      <w:r w:rsidRPr="008C030C">
        <w:rPr>
          <w:rFonts w:ascii="Arial" w:hAnsi="Arial" w:cs="Arial"/>
          <w:color w:val="222222"/>
          <w:shd w:val="clear" w:color="auto" w:fill="FFFFFF"/>
        </w:rPr>
        <w:t>/2024</w:t>
      </w:r>
    </w:p>
    <w:p w14:paraId="616CF4F5" w14:textId="77777777" w:rsidR="000D2D3A" w:rsidRDefault="00EA1B05" w:rsidP="000D2D3A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C030C">
        <w:rPr>
          <w:rFonts w:ascii="Arial" w:hAnsi="Arial" w:cs="Arial"/>
          <w:b/>
          <w:color w:val="222222"/>
          <w:shd w:val="clear" w:color="auto" w:fill="FFFFFF"/>
        </w:rPr>
        <w:t>Oficina Asesora de Comunicaciones Estratégicas</w:t>
      </w:r>
    </w:p>
    <w:p w14:paraId="75AFCAA6" w14:textId="4006D6D8" w:rsidR="0084031B" w:rsidRPr="008C030C" w:rsidRDefault="00EA1B05" w:rsidP="000D2D3A">
      <w:pPr>
        <w:pStyle w:val="NormalWeb"/>
        <w:adjustRightInd w:val="0"/>
        <w:snapToGrid w:val="0"/>
        <w:spacing w:before="0" w:beforeAutospacing="0" w:after="0" w:afterAutospacing="0"/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8C030C">
        <w:rPr>
          <w:rFonts w:ascii="Arial" w:hAnsi="Arial" w:cs="Arial"/>
          <w:b/>
          <w:color w:val="222222"/>
          <w:shd w:val="clear" w:color="auto" w:fill="FFFFFF"/>
        </w:rPr>
        <w:t>Alcaldía Distrital de Santa Marta, D.T.C.H.</w:t>
      </w:r>
    </w:p>
    <w:sectPr w:rsidR="0084031B" w:rsidRPr="008C030C" w:rsidSect="001866D4">
      <w:headerReference w:type="default" r:id="rId8"/>
      <w:footerReference w:type="defaul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CB64" w14:textId="77777777" w:rsidR="005F587C" w:rsidRDefault="005F587C" w:rsidP="00F719C6">
      <w:pPr>
        <w:spacing w:after="0" w:line="240" w:lineRule="auto"/>
      </w:pPr>
      <w:r>
        <w:separator/>
      </w:r>
    </w:p>
  </w:endnote>
  <w:endnote w:type="continuationSeparator" w:id="0">
    <w:p w14:paraId="041D19C0" w14:textId="77777777" w:rsidR="005F587C" w:rsidRDefault="005F587C" w:rsidP="00F7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DBF" w14:textId="44AD9D41" w:rsidR="0079412A" w:rsidRDefault="0079412A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3769FA1" wp14:editId="17397F76">
          <wp:simplePos x="0" y="0"/>
          <wp:positionH relativeFrom="page">
            <wp:align>right</wp:align>
          </wp:positionH>
          <wp:positionV relativeFrom="paragraph">
            <wp:posOffset>-240030</wp:posOffset>
          </wp:positionV>
          <wp:extent cx="7749540" cy="564687"/>
          <wp:effectExtent l="0" t="0" r="3810" b="6985"/>
          <wp:wrapNone/>
          <wp:docPr id="11562863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86384" name="Imagen 1156286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540" cy="56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3363" w14:textId="77777777" w:rsidR="005F587C" w:rsidRDefault="005F587C" w:rsidP="00F719C6">
      <w:pPr>
        <w:spacing w:after="0" w:line="240" w:lineRule="auto"/>
      </w:pPr>
      <w:r>
        <w:separator/>
      </w:r>
    </w:p>
  </w:footnote>
  <w:footnote w:type="continuationSeparator" w:id="0">
    <w:p w14:paraId="40D3AFEE" w14:textId="77777777" w:rsidR="005F587C" w:rsidRDefault="005F587C" w:rsidP="00F7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3B0A" w14:textId="25FF3FA6" w:rsidR="00F719C6" w:rsidRDefault="00F719C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98BFC" wp14:editId="0D10D5CA">
          <wp:simplePos x="0" y="0"/>
          <wp:positionH relativeFrom="column">
            <wp:posOffset>-1156335</wp:posOffset>
          </wp:positionH>
          <wp:positionV relativeFrom="paragraph">
            <wp:posOffset>-534035</wp:posOffset>
          </wp:positionV>
          <wp:extent cx="7837627" cy="1440180"/>
          <wp:effectExtent l="0" t="0" r="0" b="7620"/>
          <wp:wrapNone/>
          <wp:docPr id="1349100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100853" name="Imagen 1349100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627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48C7C" w14:textId="77777777" w:rsidR="0079412A" w:rsidRDefault="0079412A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BC3"/>
    <w:multiLevelType w:val="multilevel"/>
    <w:tmpl w:val="8084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A13F2"/>
    <w:multiLevelType w:val="hybridMultilevel"/>
    <w:tmpl w:val="B5C85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669"/>
    <w:multiLevelType w:val="hybridMultilevel"/>
    <w:tmpl w:val="7A00ACD2"/>
    <w:lvl w:ilvl="0" w:tplc="A6324F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6DB2"/>
    <w:multiLevelType w:val="hybridMultilevel"/>
    <w:tmpl w:val="43765EBA"/>
    <w:lvl w:ilvl="0" w:tplc="2CC83E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1A53"/>
    <w:multiLevelType w:val="multilevel"/>
    <w:tmpl w:val="3F1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133E0"/>
    <w:multiLevelType w:val="hybridMultilevel"/>
    <w:tmpl w:val="C29A2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60832"/>
    <w:multiLevelType w:val="hybridMultilevel"/>
    <w:tmpl w:val="51F6CA0E"/>
    <w:lvl w:ilvl="0" w:tplc="BD9A2FDC">
      <w:start w:val="16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55440"/>
    <w:multiLevelType w:val="hybridMultilevel"/>
    <w:tmpl w:val="AA7C09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46081"/>
    <w:multiLevelType w:val="hybridMultilevel"/>
    <w:tmpl w:val="7A349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D07"/>
    <w:multiLevelType w:val="multilevel"/>
    <w:tmpl w:val="206E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D3AF1"/>
    <w:multiLevelType w:val="hybridMultilevel"/>
    <w:tmpl w:val="5E6E0FE4"/>
    <w:lvl w:ilvl="0" w:tplc="BFA49E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2652"/>
    <w:multiLevelType w:val="multilevel"/>
    <w:tmpl w:val="97E8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03367"/>
    <w:multiLevelType w:val="hybridMultilevel"/>
    <w:tmpl w:val="B4E2B19E"/>
    <w:lvl w:ilvl="0" w:tplc="85B4AD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20964">
    <w:abstractNumId w:val="1"/>
  </w:num>
  <w:num w:numId="2" w16cid:durableId="1112936914">
    <w:abstractNumId w:val="7"/>
  </w:num>
  <w:num w:numId="3" w16cid:durableId="2085687405">
    <w:abstractNumId w:val="5"/>
  </w:num>
  <w:num w:numId="4" w16cid:durableId="701320720">
    <w:abstractNumId w:val="12"/>
  </w:num>
  <w:num w:numId="5" w16cid:durableId="2012678249">
    <w:abstractNumId w:val="6"/>
  </w:num>
  <w:num w:numId="6" w16cid:durableId="2101482994">
    <w:abstractNumId w:val="0"/>
  </w:num>
  <w:num w:numId="7" w16cid:durableId="1766605713">
    <w:abstractNumId w:val="8"/>
  </w:num>
  <w:num w:numId="8" w16cid:durableId="1819689125">
    <w:abstractNumId w:val="3"/>
  </w:num>
  <w:num w:numId="9" w16cid:durableId="2102673716">
    <w:abstractNumId w:val="11"/>
  </w:num>
  <w:num w:numId="10" w16cid:durableId="92671249">
    <w:abstractNumId w:val="10"/>
  </w:num>
  <w:num w:numId="11" w16cid:durableId="1057974908">
    <w:abstractNumId w:val="2"/>
  </w:num>
  <w:num w:numId="12" w16cid:durableId="489834554">
    <w:abstractNumId w:val="9"/>
  </w:num>
  <w:num w:numId="13" w16cid:durableId="1162771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C6"/>
    <w:rsid w:val="00000A21"/>
    <w:rsid w:val="00001640"/>
    <w:rsid w:val="00007798"/>
    <w:rsid w:val="00013CD7"/>
    <w:rsid w:val="00016B4D"/>
    <w:rsid w:val="00017096"/>
    <w:rsid w:val="0002469A"/>
    <w:rsid w:val="00030E00"/>
    <w:rsid w:val="0003409F"/>
    <w:rsid w:val="00036592"/>
    <w:rsid w:val="00037A7F"/>
    <w:rsid w:val="00043F02"/>
    <w:rsid w:val="00050A46"/>
    <w:rsid w:val="00054B18"/>
    <w:rsid w:val="00057FC8"/>
    <w:rsid w:val="00063AA8"/>
    <w:rsid w:val="00063CC8"/>
    <w:rsid w:val="0007106E"/>
    <w:rsid w:val="000715F2"/>
    <w:rsid w:val="00073199"/>
    <w:rsid w:val="0007527C"/>
    <w:rsid w:val="00077FBF"/>
    <w:rsid w:val="00080CF8"/>
    <w:rsid w:val="00082D36"/>
    <w:rsid w:val="00087F7D"/>
    <w:rsid w:val="00092458"/>
    <w:rsid w:val="00092757"/>
    <w:rsid w:val="0009436A"/>
    <w:rsid w:val="0009508E"/>
    <w:rsid w:val="00096DD0"/>
    <w:rsid w:val="000A3025"/>
    <w:rsid w:val="000A3B2A"/>
    <w:rsid w:val="000A5166"/>
    <w:rsid w:val="000A708C"/>
    <w:rsid w:val="000B189E"/>
    <w:rsid w:val="000B2095"/>
    <w:rsid w:val="000B63C0"/>
    <w:rsid w:val="000C0B1D"/>
    <w:rsid w:val="000C2460"/>
    <w:rsid w:val="000C7A89"/>
    <w:rsid w:val="000D22B4"/>
    <w:rsid w:val="000D2D3A"/>
    <w:rsid w:val="000D74CE"/>
    <w:rsid w:val="000D7A44"/>
    <w:rsid w:val="000E2094"/>
    <w:rsid w:val="000F2D41"/>
    <w:rsid w:val="000F4702"/>
    <w:rsid w:val="000F49B3"/>
    <w:rsid w:val="000F641A"/>
    <w:rsid w:val="000F6EEC"/>
    <w:rsid w:val="000F7582"/>
    <w:rsid w:val="001017DF"/>
    <w:rsid w:val="0010288C"/>
    <w:rsid w:val="00111903"/>
    <w:rsid w:val="001121A9"/>
    <w:rsid w:val="00112F08"/>
    <w:rsid w:val="001139AC"/>
    <w:rsid w:val="00114AE2"/>
    <w:rsid w:val="00123FB7"/>
    <w:rsid w:val="00125671"/>
    <w:rsid w:val="0012655F"/>
    <w:rsid w:val="001319D0"/>
    <w:rsid w:val="00133125"/>
    <w:rsid w:val="00133A6B"/>
    <w:rsid w:val="00133AF8"/>
    <w:rsid w:val="00134A1F"/>
    <w:rsid w:val="00135FCC"/>
    <w:rsid w:val="00137035"/>
    <w:rsid w:val="001412DE"/>
    <w:rsid w:val="00144F97"/>
    <w:rsid w:val="00145884"/>
    <w:rsid w:val="00150B88"/>
    <w:rsid w:val="00151ACD"/>
    <w:rsid w:val="00151F5E"/>
    <w:rsid w:val="00152D4F"/>
    <w:rsid w:val="001534DC"/>
    <w:rsid w:val="00156E90"/>
    <w:rsid w:val="001576FD"/>
    <w:rsid w:val="00160A4D"/>
    <w:rsid w:val="001645A1"/>
    <w:rsid w:val="001646E2"/>
    <w:rsid w:val="00164708"/>
    <w:rsid w:val="00166A03"/>
    <w:rsid w:val="00176DDD"/>
    <w:rsid w:val="00177BCD"/>
    <w:rsid w:val="00180180"/>
    <w:rsid w:val="00185B39"/>
    <w:rsid w:val="001866D4"/>
    <w:rsid w:val="0018678B"/>
    <w:rsid w:val="00191E71"/>
    <w:rsid w:val="00194BC1"/>
    <w:rsid w:val="001971EA"/>
    <w:rsid w:val="00197667"/>
    <w:rsid w:val="001B1853"/>
    <w:rsid w:val="001C04E5"/>
    <w:rsid w:val="001C45CC"/>
    <w:rsid w:val="001C5DA7"/>
    <w:rsid w:val="001C6298"/>
    <w:rsid w:val="001C633E"/>
    <w:rsid w:val="001D1C06"/>
    <w:rsid w:val="001D1C8C"/>
    <w:rsid w:val="001D2EAE"/>
    <w:rsid w:val="001D444E"/>
    <w:rsid w:val="001D462A"/>
    <w:rsid w:val="001D5872"/>
    <w:rsid w:val="001D5D2B"/>
    <w:rsid w:val="001E33CF"/>
    <w:rsid w:val="001E340A"/>
    <w:rsid w:val="001E3B9C"/>
    <w:rsid w:val="001F13AB"/>
    <w:rsid w:val="001F326D"/>
    <w:rsid w:val="001F4DF6"/>
    <w:rsid w:val="001F7C48"/>
    <w:rsid w:val="00200228"/>
    <w:rsid w:val="00201ABB"/>
    <w:rsid w:val="00202FD1"/>
    <w:rsid w:val="00204FF5"/>
    <w:rsid w:val="00206A71"/>
    <w:rsid w:val="0021344B"/>
    <w:rsid w:val="00213719"/>
    <w:rsid w:val="002147F4"/>
    <w:rsid w:val="00221160"/>
    <w:rsid w:val="00222842"/>
    <w:rsid w:val="00223908"/>
    <w:rsid w:val="00231C4B"/>
    <w:rsid w:val="00235469"/>
    <w:rsid w:val="00235BA7"/>
    <w:rsid w:val="00235E9F"/>
    <w:rsid w:val="0023647C"/>
    <w:rsid w:val="00236E35"/>
    <w:rsid w:val="00242C1A"/>
    <w:rsid w:val="00244042"/>
    <w:rsid w:val="00244527"/>
    <w:rsid w:val="0024672B"/>
    <w:rsid w:val="00247C50"/>
    <w:rsid w:val="00254E33"/>
    <w:rsid w:val="002607E9"/>
    <w:rsid w:val="00262D39"/>
    <w:rsid w:val="002649C2"/>
    <w:rsid w:val="00264FA3"/>
    <w:rsid w:val="002653F6"/>
    <w:rsid w:val="0026545B"/>
    <w:rsid w:val="002727E6"/>
    <w:rsid w:val="0027495A"/>
    <w:rsid w:val="00275D52"/>
    <w:rsid w:val="00276A10"/>
    <w:rsid w:val="002909D0"/>
    <w:rsid w:val="00296460"/>
    <w:rsid w:val="002972A7"/>
    <w:rsid w:val="00297D3D"/>
    <w:rsid w:val="002A0D10"/>
    <w:rsid w:val="002A100D"/>
    <w:rsid w:val="002A1140"/>
    <w:rsid w:val="002A1EDC"/>
    <w:rsid w:val="002B1A0E"/>
    <w:rsid w:val="002B1EEE"/>
    <w:rsid w:val="002B2D46"/>
    <w:rsid w:val="002B40D0"/>
    <w:rsid w:val="002B60DC"/>
    <w:rsid w:val="002C1B5D"/>
    <w:rsid w:val="002C353F"/>
    <w:rsid w:val="002C5452"/>
    <w:rsid w:val="002C5B5F"/>
    <w:rsid w:val="002D377F"/>
    <w:rsid w:val="002E1313"/>
    <w:rsid w:val="002E28A6"/>
    <w:rsid w:val="002E37CF"/>
    <w:rsid w:val="002E7436"/>
    <w:rsid w:val="002F0720"/>
    <w:rsid w:val="002F4824"/>
    <w:rsid w:val="002F74E0"/>
    <w:rsid w:val="00304E69"/>
    <w:rsid w:val="00310E34"/>
    <w:rsid w:val="003169D6"/>
    <w:rsid w:val="00320EDB"/>
    <w:rsid w:val="00320FA7"/>
    <w:rsid w:val="00323E20"/>
    <w:rsid w:val="00326EC5"/>
    <w:rsid w:val="00330C54"/>
    <w:rsid w:val="0033537F"/>
    <w:rsid w:val="00336174"/>
    <w:rsid w:val="00347217"/>
    <w:rsid w:val="00351998"/>
    <w:rsid w:val="0035404D"/>
    <w:rsid w:val="00363EEB"/>
    <w:rsid w:val="0036409C"/>
    <w:rsid w:val="003659C3"/>
    <w:rsid w:val="00373D0B"/>
    <w:rsid w:val="00376BF1"/>
    <w:rsid w:val="00380C50"/>
    <w:rsid w:val="00380E00"/>
    <w:rsid w:val="003825B9"/>
    <w:rsid w:val="00382835"/>
    <w:rsid w:val="00382CCC"/>
    <w:rsid w:val="003874F1"/>
    <w:rsid w:val="00387C94"/>
    <w:rsid w:val="00393BA7"/>
    <w:rsid w:val="003943B9"/>
    <w:rsid w:val="003A0CE4"/>
    <w:rsid w:val="003A150C"/>
    <w:rsid w:val="003A247A"/>
    <w:rsid w:val="003A2F99"/>
    <w:rsid w:val="003A7671"/>
    <w:rsid w:val="003B2E3F"/>
    <w:rsid w:val="003B32CB"/>
    <w:rsid w:val="003B348B"/>
    <w:rsid w:val="003B419C"/>
    <w:rsid w:val="003B6874"/>
    <w:rsid w:val="003B75D4"/>
    <w:rsid w:val="003C09B5"/>
    <w:rsid w:val="003C0E10"/>
    <w:rsid w:val="003C3B10"/>
    <w:rsid w:val="003D197D"/>
    <w:rsid w:val="003D4202"/>
    <w:rsid w:val="003D59D4"/>
    <w:rsid w:val="003D673D"/>
    <w:rsid w:val="003D74ED"/>
    <w:rsid w:val="003E0157"/>
    <w:rsid w:val="003E0317"/>
    <w:rsid w:val="003E0DA8"/>
    <w:rsid w:val="003E1AE3"/>
    <w:rsid w:val="003E1D1F"/>
    <w:rsid w:val="003E677C"/>
    <w:rsid w:val="003F195C"/>
    <w:rsid w:val="00407232"/>
    <w:rsid w:val="00414095"/>
    <w:rsid w:val="004218A0"/>
    <w:rsid w:val="004246F4"/>
    <w:rsid w:val="0042496D"/>
    <w:rsid w:val="00424F54"/>
    <w:rsid w:val="0042550E"/>
    <w:rsid w:val="0043130B"/>
    <w:rsid w:val="00433535"/>
    <w:rsid w:val="004432A4"/>
    <w:rsid w:val="00444961"/>
    <w:rsid w:val="004514EB"/>
    <w:rsid w:val="00452684"/>
    <w:rsid w:val="00460B25"/>
    <w:rsid w:val="00460F0F"/>
    <w:rsid w:val="00476B7D"/>
    <w:rsid w:val="00480400"/>
    <w:rsid w:val="00480469"/>
    <w:rsid w:val="0048267C"/>
    <w:rsid w:val="0048288E"/>
    <w:rsid w:val="004867B7"/>
    <w:rsid w:val="004907A2"/>
    <w:rsid w:val="00490A1B"/>
    <w:rsid w:val="004912B5"/>
    <w:rsid w:val="0049223F"/>
    <w:rsid w:val="004922BC"/>
    <w:rsid w:val="00492651"/>
    <w:rsid w:val="00492836"/>
    <w:rsid w:val="00493AD5"/>
    <w:rsid w:val="00496ADA"/>
    <w:rsid w:val="004A0075"/>
    <w:rsid w:val="004A39D0"/>
    <w:rsid w:val="004A5EDA"/>
    <w:rsid w:val="004A63B5"/>
    <w:rsid w:val="004B0CC7"/>
    <w:rsid w:val="004B5533"/>
    <w:rsid w:val="004B5A81"/>
    <w:rsid w:val="004C1B72"/>
    <w:rsid w:val="004C2448"/>
    <w:rsid w:val="004C494D"/>
    <w:rsid w:val="004C6CF1"/>
    <w:rsid w:val="004E0CBA"/>
    <w:rsid w:val="004E135D"/>
    <w:rsid w:val="004E4E94"/>
    <w:rsid w:val="004E6957"/>
    <w:rsid w:val="004F1873"/>
    <w:rsid w:val="004F26D6"/>
    <w:rsid w:val="004F36DD"/>
    <w:rsid w:val="004F3FEA"/>
    <w:rsid w:val="004F5A0E"/>
    <w:rsid w:val="004F7D2F"/>
    <w:rsid w:val="00507122"/>
    <w:rsid w:val="00510570"/>
    <w:rsid w:val="00514564"/>
    <w:rsid w:val="005154C4"/>
    <w:rsid w:val="00517E02"/>
    <w:rsid w:val="00521610"/>
    <w:rsid w:val="00522A68"/>
    <w:rsid w:val="00524C50"/>
    <w:rsid w:val="005315A8"/>
    <w:rsid w:val="00534143"/>
    <w:rsid w:val="00537D56"/>
    <w:rsid w:val="005462A0"/>
    <w:rsid w:val="005463FE"/>
    <w:rsid w:val="00550CEA"/>
    <w:rsid w:val="005529AC"/>
    <w:rsid w:val="00553136"/>
    <w:rsid w:val="00555A7C"/>
    <w:rsid w:val="00565F67"/>
    <w:rsid w:val="005665D4"/>
    <w:rsid w:val="005675E3"/>
    <w:rsid w:val="0057025A"/>
    <w:rsid w:val="00570CB3"/>
    <w:rsid w:val="00571F0B"/>
    <w:rsid w:val="00574E8F"/>
    <w:rsid w:val="00576515"/>
    <w:rsid w:val="00580E67"/>
    <w:rsid w:val="005827A6"/>
    <w:rsid w:val="00584821"/>
    <w:rsid w:val="00585000"/>
    <w:rsid w:val="005859D6"/>
    <w:rsid w:val="005951A3"/>
    <w:rsid w:val="005A1D2F"/>
    <w:rsid w:val="005B269D"/>
    <w:rsid w:val="005B29A2"/>
    <w:rsid w:val="005B3A4D"/>
    <w:rsid w:val="005B6906"/>
    <w:rsid w:val="005B6BC4"/>
    <w:rsid w:val="005B6C6A"/>
    <w:rsid w:val="005C2BEB"/>
    <w:rsid w:val="005C6AFC"/>
    <w:rsid w:val="005D176E"/>
    <w:rsid w:val="005D196B"/>
    <w:rsid w:val="005D3EC4"/>
    <w:rsid w:val="005D5606"/>
    <w:rsid w:val="005D58AB"/>
    <w:rsid w:val="005E0844"/>
    <w:rsid w:val="005E1556"/>
    <w:rsid w:val="005E26D4"/>
    <w:rsid w:val="005E6A19"/>
    <w:rsid w:val="005E7103"/>
    <w:rsid w:val="005F264E"/>
    <w:rsid w:val="005F3174"/>
    <w:rsid w:val="005F40B2"/>
    <w:rsid w:val="005F530B"/>
    <w:rsid w:val="005F587C"/>
    <w:rsid w:val="005F5A29"/>
    <w:rsid w:val="005F6901"/>
    <w:rsid w:val="0060091A"/>
    <w:rsid w:val="006014DC"/>
    <w:rsid w:val="00601732"/>
    <w:rsid w:val="00602C4E"/>
    <w:rsid w:val="0060360E"/>
    <w:rsid w:val="00605CDD"/>
    <w:rsid w:val="006064DB"/>
    <w:rsid w:val="00606856"/>
    <w:rsid w:val="00606BD8"/>
    <w:rsid w:val="00606CBF"/>
    <w:rsid w:val="0061445A"/>
    <w:rsid w:val="006152CE"/>
    <w:rsid w:val="006154F3"/>
    <w:rsid w:val="00616D2D"/>
    <w:rsid w:val="00617F12"/>
    <w:rsid w:val="0062076F"/>
    <w:rsid w:val="006224FB"/>
    <w:rsid w:val="00624ACF"/>
    <w:rsid w:val="00630E34"/>
    <w:rsid w:val="006364FD"/>
    <w:rsid w:val="0064016F"/>
    <w:rsid w:val="0065097A"/>
    <w:rsid w:val="00656B54"/>
    <w:rsid w:val="006642E8"/>
    <w:rsid w:val="00665223"/>
    <w:rsid w:val="006664D7"/>
    <w:rsid w:val="006672ED"/>
    <w:rsid w:val="00672CE8"/>
    <w:rsid w:val="00681A39"/>
    <w:rsid w:val="00681A44"/>
    <w:rsid w:val="0068209B"/>
    <w:rsid w:val="0068386A"/>
    <w:rsid w:val="00683F5C"/>
    <w:rsid w:val="00694888"/>
    <w:rsid w:val="0069555B"/>
    <w:rsid w:val="00696781"/>
    <w:rsid w:val="006A2CE2"/>
    <w:rsid w:val="006A7D69"/>
    <w:rsid w:val="006B1FD0"/>
    <w:rsid w:val="006B2149"/>
    <w:rsid w:val="006B2283"/>
    <w:rsid w:val="006B5569"/>
    <w:rsid w:val="006B6002"/>
    <w:rsid w:val="006B6E14"/>
    <w:rsid w:val="006C354D"/>
    <w:rsid w:val="006C3EF1"/>
    <w:rsid w:val="006C6E7D"/>
    <w:rsid w:val="006C762E"/>
    <w:rsid w:val="006D0464"/>
    <w:rsid w:val="006D0933"/>
    <w:rsid w:val="006D1A36"/>
    <w:rsid w:val="006D4986"/>
    <w:rsid w:val="006D5781"/>
    <w:rsid w:val="006E196F"/>
    <w:rsid w:val="006E6496"/>
    <w:rsid w:val="006F0AB8"/>
    <w:rsid w:val="006F63EE"/>
    <w:rsid w:val="006F747E"/>
    <w:rsid w:val="00700BC0"/>
    <w:rsid w:val="00701118"/>
    <w:rsid w:val="00716D98"/>
    <w:rsid w:val="00721999"/>
    <w:rsid w:val="0072256C"/>
    <w:rsid w:val="00724B29"/>
    <w:rsid w:val="00725784"/>
    <w:rsid w:val="00727CAB"/>
    <w:rsid w:val="00733451"/>
    <w:rsid w:val="00741591"/>
    <w:rsid w:val="007452AF"/>
    <w:rsid w:val="007508EA"/>
    <w:rsid w:val="00755F9A"/>
    <w:rsid w:val="00762BDA"/>
    <w:rsid w:val="007640D5"/>
    <w:rsid w:val="00770448"/>
    <w:rsid w:val="00775812"/>
    <w:rsid w:val="007853FF"/>
    <w:rsid w:val="00786174"/>
    <w:rsid w:val="00787A1A"/>
    <w:rsid w:val="007934E0"/>
    <w:rsid w:val="0079412A"/>
    <w:rsid w:val="00794825"/>
    <w:rsid w:val="007956C1"/>
    <w:rsid w:val="00797102"/>
    <w:rsid w:val="007A0507"/>
    <w:rsid w:val="007A1F77"/>
    <w:rsid w:val="007A3CEE"/>
    <w:rsid w:val="007A5D91"/>
    <w:rsid w:val="007B1BF5"/>
    <w:rsid w:val="007C19F7"/>
    <w:rsid w:val="007C420D"/>
    <w:rsid w:val="007D212A"/>
    <w:rsid w:val="007D2FEA"/>
    <w:rsid w:val="007D338F"/>
    <w:rsid w:val="007E32EA"/>
    <w:rsid w:val="007E413C"/>
    <w:rsid w:val="007F0189"/>
    <w:rsid w:val="007F2612"/>
    <w:rsid w:val="007F2BDF"/>
    <w:rsid w:val="007F7639"/>
    <w:rsid w:val="008008DB"/>
    <w:rsid w:val="00810793"/>
    <w:rsid w:val="00817112"/>
    <w:rsid w:val="008212C5"/>
    <w:rsid w:val="00821312"/>
    <w:rsid w:val="00821B00"/>
    <w:rsid w:val="00821F22"/>
    <w:rsid w:val="00827B19"/>
    <w:rsid w:val="00827D8B"/>
    <w:rsid w:val="0083484D"/>
    <w:rsid w:val="0084031B"/>
    <w:rsid w:val="00840F86"/>
    <w:rsid w:val="00841DCD"/>
    <w:rsid w:val="008441A5"/>
    <w:rsid w:val="00844E90"/>
    <w:rsid w:val="00847060"/>
    <w:rsid w:val="00850829"/>
    <w:rsid w:val="00850EE0"/>
    <w:rsid w:val="008528AC"/>
    <w:rsid w:val="00857104"/>
    <w:rsid w:val="008643FB"/>
    <w:rsid w:val="00864D99"/>
    <w:rsid w:val="00866A98"/>
    <w:rsid w:val="008722A6"/>
    <w:rsid w:val="0088086D"/>
    <w:rsid w:val="00880C27"/>
    <w:rsid w:val="0088224A"/>
    <w:rsid w:val="008915F6"/>
    <w:rsid w:val="00891DA3"/>
    <w:rsid w:val="00893FAD"/>
    <w:rsid w:val="00894EBD"/>
    <w:rsid w:val="00897E92"/>
    <w:rsid w:val="008A1A7D"/>
    <w:rsid w:val="008B07FC"/>
    <w:rsid w:val="008B2624"/>
    <w:rsid w:val="008B3007"/>
    <w:rsid w:val="008B39BD"/>
    <w:rsid w:val="008B5C78"/>
    <w:rsid w:val="008B6465"/>
    <w:rsid w:val="008B6E67"/>
    <w:rsid w:val="008B7C7A"/>
    <w:rsid w:val="008C020E"/>
    <w:rsid w:val="008C030C"/>
    <w:rsid w:val="008C4739"/>
    <w:rsid w:val="008C59A5"/>
    <w:rsid w:val="008C6472"/>
    <w:rsid w:val="008C6D8F"/>
    <w:rsid w:val="008D277E"/>
    <w:rsid w:val="008E4CD4"/>
    <w:rsid w:val="008E4F4D"/>
    <w:rsid w:val="008E60D2"/>
    <w:rsid w:val="008E6FEE"/>
    <w:rsid w:val="008E789A"/>
    <w:rsid w:val="008F28AD"/>
    <w:rsid w:val="008F5E09"/>
    <w:rsid w:val="008F6F65"/>
    <w:rsid w:val="008F7E02"/>
    <w:rsid w:val="00902BB3"/>
    <w:rsid w:val="009038A6"/>
    <w:rsid w:val="009050EA"/>
    <w:rsid w:val="009068C5"/>
    <w:rsid w:val="00906FA6"/>
    <w:rsid w:val="00910129"/>
    <w:rsid w:val="0091657D"/>
    <w:rsid w:val="00920481"/>
    <w:rsid w:val="00921141"/>
    <w:rsid w:val="00921273"/>
    <w:rsid w:val="009228CD"/>
    <w:rsid w:val="00932254"/>
    <w:rsid w:val="009361E2"/>
    <w:rsid w:val="00937CBF"/>
    <w:rsid w:val="009414F0"/>
    <w:rsid w:val="0094161A"/>
    <w:rsid w:val="00943038"/>
    <w:rsid w:val="0094616C"/>
    <w:rsid w:val="00946CB3"/>
    <w:rsid w:val="00947275"/>
    <w:rsid w:val="00950053"/>
    <w:rsid w:val="00955494"/>
    <w:rsid w:val="00956132"/>
    <w:rsid w:val="0095650F"/>
    <w:rsid w:val="009627AB"/>
    <w:rsid w:val="00964A6E"/>
    <w:rsid w:val="00967EA3"/>
    <w:rsid w:val="0097491E"/>
    <w:rsid w:val="00975FDB"/>
    <w:rsid w:val="00980844"/>
    <w:rsid w:val="00980965"/>
    <w:rsid w:val="00982B38"/>
    <w:rsid w:val="009847A5"/>
    <w:rsid w:val="00984EB3"/>
    <w:rsid w:val="009857BA"/>
    <w:rsid w:val="0098642B"/>
    <w:rsid w:val="009939DB"/>
    <w:rsid w:val="00995F10"/>
    <w:rsid w:val="00997E12"/>
    <w:rsid w:val="009A0247"/>
    <w:rsid w:val="009B2ECC"/>
    <w:rsid w:val="009B5838"/>
    <w:rsid w:val="009B68DB"/>
    <w:rsid w:val="009C2463"/>
    <w:rsid w:val="009C2AED"/>
    <w:rsid w:val="009C3102"/>
    <w:rsid w:val="009C5B6D"/>
    <w:rsid w:val="009C5DE3"/>
    <w:rsid w:val="009C74B2"/>
    <w:rsid w:val="009C7D39"/>
    <w:rsid w:val="009D04C3"/>
    <w:rsid w:val="009D5000"/>
    <w:rsid w:val="009E36BF"/>
    <w:rsid w:val="009E40FB"/>
    <w:rsid w:val="009E583D"/>
    <w:rsid w:val="009E75AA"/>
    <w:rsid w:val="009E76C8"/>
    <w:rsid w:val="009F18C6"/>
    <w:rsid w:val="009F4450"/>
    <w:rsid w:val="009F47D0"/>
    <w:rsid w:val="009F5A26"/>
    <w:rsid w:val="00A000B9"/>
    <w:rsid w:val="00A00387"/>
    <w:rsid w:val="00A0083D"/>
    <w:rsid w:val="00A01DD1"/>
    <w:rsid w:val="00A05BE8"/>
    <w:rsid w:val="00A06CA1"/>
    <w:rsid w:val="00A07778"/>
    <w:rsid w:val="00A07DF9"/>
    <w:rsid w:val="00A11146"/>
    <w:rsid w:val="00A11172"/>
    <w:rsid w:val="00A173B2"/>
    <w:rsid w:val="00A2063E"/>
    <w:rsid w:val="00A20E9A"/>
    <w:rsid w:val="00A22D06"/>
    <w:rsid w:val="00A24B10"/>
    <w:rsid w:val="00A24CC1"/>
    <w:rsid w:val="00A3354B"/>
    <w:rsid w:val="00A34E87"/>
    <w:rsid w:val="00A35560"/>
    <w:rsid w:val="00A35EB1"/>
    <w:rsid w:val="00A4248F"/>
    <w:rsid w:val="00A42900"/>
    <w:rsid w:val="00A43ED2"/>
    <w:rsid w:val="00A44FEC"/>
    <w:rsid w:val="00A450A2"/>
    <w:rsid w:val="00A45372"/>
    <w:rsid w:val="00A4709E"/>
    <w:rsid w:val="00A501B8"/>
    <w:rsid w:val="00A5130B"/>
    <w:rsid w:val="00A51D9E"/>
    <w:rsid w:val="00A53C54"/>
    <w:rsid w:val="00A54638"/>
    <w:rsid w:val="00A5573A"/>
    <w:rsid w:val="00A61DD5"/>
    <w:rsid w:val="00A62B60"/>
    <w:rsid w:val="00A644D0"/>
    <w:rsid w:val="00A6509F"/>
    <w:rsid w:val="00A70469"/>
    <w:rsid w:val="00A73A80"/>
    <w:rsid w:val="00A73FB2"/>
    <w:rsid w:val="00A74406"/>
    <w:rsid w:val="00A811E9"/>
    <w:rsid w:val="00A83EA0"/>
    <w:rsid w:val="00A92E67"/>
    <w:rsid w:val="00A95730"/>
    <w:rsid w:val="00A96139"/>
    <w:rsid w:val="00AA1968"/>
    <w:rsid w:val="00AA27E4"/>
    <w:rsid w:val="00AA3765"/>
    <w:rsid w:val="00AA3AB8"/>
    <w:rsid w:val="00AA4B13"/>
    <w:rsid w:val="00AA57C0"/>
    <w:rsid w:val="00AA6E85"/>
    <w:rsid w:val="00AB3509"/>
    <w:rsid w:val="00AC1B4F"/>
    <w:rsid w:val="00AC2227"/>
    <w:rsid w:val="00AC2D5D"/>
    <w:rsid w:val="00AD6849"/>
    <w:rsid w:val="00AE06B5"/>
    <w:rsid w:val="00AE5F29"/>
    <w:rsid w:val="00AE7152"/>
    <w:rsid w:val="00AF2655"/>
    <w:rsid w:val="00AF2D8A"/>
    <w:rsid w:val="00AF3B81"/>
    <w:rsid w:val="00AF502D"/>
    <w:rsid w:val="00B00D00"/>
    <w:rsid w:val="00B064B6"/>
    <w:rsid w:val="00B06D15"/>
    <w:rsid w:val="00B10522"/>
    <w:rsid w:val="00B11665"/>
    <w:rsid w:val="00B11F8C"/>
    <w:rsid w:val="00B14446"/>
    <w:rsid w:val="00B20FDB"/>
    <w:rsid w:val="00B252D3"/>
    <w:rsid w:val="00B2558C"/>
    <w:rsid w:val="00B2797C"/>
    <w:rsid w:val="00B33448"/>
    <w:rsid w:val="00B364EC"/>
    <w:rsid w:val="00B36947"/>
    <w:rsid w:val="00B36976"/>
    <w:rsid w:val="00B37AFD"/>
    <w:rsid w:val="00B4063A"/>
    <w:rsid w:val="00B4128C"/>
    <w:rsid w:val="00B45FDB"/>
    <w:rsid w:val="00B51A2C"/>
    <w:rsid w:val="00B51A75"/>
    <w:rsid w:val="00B51DC6"/>
    <w:rsid w:val="00B56554"/>
    <w:rsid w:val="00B61BCE"/>
    <w:rsid w:val="00B713A8"/>
    <w:rsid w:val="00B7219B"/>
    <w:rsid w:val="00B72D62"/>
    <w:rsid w:val="00B73FCA"/>
    <w:rsid w:val="00B7549F"/>
    <w:rsid w:val="00B77804"/>
    <w:rsid w:val="00B85845"/>
    <w:rsid w:val="00B86C11"/>
    <w:rsid w:val="00B91B0C"/>
    <w:rsid w:val="00B95716"/>
    <w:rsid w:val="00B95EC5"/>
    <w:rsid w:val="00BA370E"/>
    <w:rsid w:val="00BA50C8"/>
    <w:rsid w:val="00BA55EC"/>
    <w:rsid w:val="00BA7370"/>
    <w:rsid w:val="00BA740C"/>
    <w:rsid w:val="00BA7D95"/>
    <w:rsid w:val="00BB163F"/>
    <w:rsid w:val="00BB5B0E"/>
    <w:rsid w:val="00BB631B"/>
    <w:rsid w:val="00BB6B1A"/>
    <w:rsid w:val="00BB72B8"/>
    <w:rsid w:val="00BB7E4E"/>
    <w:rsid w:val="00BC2426"/>
    <w:rsid w:val="00BC2731"/>
    <w:rsid w:val="00BD139A"/>
    <w:rsid w:val="00BD4504"/>
    <w:rsid w:val="00BD7A42"/>
    <w:rsid w:val="00BE0856"/>
    <w:rsid w:val="00BE0E82"/>
    <w:rsid w:val="00BE5C13"/>
    <w:rsid w:val="00BE7448"/>
    <w:rsid w:val="00BF3009"/>
    <w:rsid w:val="00BF4182"/>
    <w:rsid w:val="00C00485"/>
    <w:rsid w:val="00C049E7"/>
    <w:rsid w:val="00C0521E"/>
    <w:rsid w:val="00C072F5"/>
    <w:rsid w:val="00C1520D"/>
    <w:rsid w:val="00C15F9A"/>
    <w:rsid w:val="00C179BD"/>
    <w:rsid w:val="00C213FE"/>
    <w:rsid w:val="00C2615B"/>
    <w:rsid w:val="00C2788E"/>
    <w:rsid w:val="00C3188A"/>
    <w:rsid w:val="00C32EDD"/>
    <w:rsid w:val="00C3738D"/>
    <w:rsid w:val="00C42E8F"/>
    <w:rsid w:val="00C4644B"/>
    <w:rsid w:val="00C51511"/>
    <w:rsid w:val="00C52576"/>
    <w:rsid w:val="00C52A9C"/>
    <w:rsid w:val="00C5368F"/>
    <w:rsid w:val="00C620D7"/>
    <w:rsid w:val="00C62CDB"/>
    <w:rsid w:val="00C65142"/>
    <w:rsid w:val="00C65D6D"/>
    <w:rsid w:val="00C66FA2"/>
    <w:rsid w:val="00C707CE"/>
    <w:rsid w:val="00C74E67"/>
    <w:rsid w:val="00C7764D"/>
    <w:rsid w:val="00C80541"/>
    <w:rsid w:val="00C80847"/>
    <w:rsid w:val="00C81B93"/>
    <w:rsid w:val="00C85CE1"/>
    <w:rsid w:val="00C9085C"/>
    <w:rsid w:val="00C931E1"/>
    <w:rsid w:val="00C93515"/>
    <w:rsid w:val="00CA438D"/>
    <w:rsid w:val="00CB3594"/>
    <w:rsid w:val="00CB3B30"/>
    <w:rsid w:val="00CB42EC"/>
    <w:rsid w:val="00CB458B"/>
    <w:rsid w:val="00CC112A"/>
    <w:rsid w:val="00CC44A2"/>
    <w:rsid w:val="00CC7820"/>
    <w:rsid w:val="00CD1F04"/>
    <w:rsid w:val="00CD5EAF"/>
    <w:rsid w:val="00CD5FFB"/>
    <w:rsid w:val="00CE7872"/>
    <w:rsid w:val="00CF28EA"/>
    <w:rsid w:val="00CF43C1"/>
    <w:rsid w:val="00CF5B92"/>
    <w:rsid w:val="00CF5C42"/>
    <w:rsid w:val="00D001B1"/>
    <w:rsid w:val="00D01DCE"/>
    <w:rsid w:val="00D041C4"/>
    <w:rsid w:val="00D043D5"/>
    <w:rsid w:val="00D07230"/>
    <w:rsid w:val="00D13176"/>
    <w:rsid w:val="00D17C35"/>
    <w:rsid w:val="00D2113E"/>
    <w:rsid w:val="00D250F9"/>
    <w:rsid w:val="00D267EC"/>
    <w:rsid w:val="00D3216B"/>
    <w:rsid w:val="00D349DD"/>
    <w:rsid w:val="00D35673"/>
    <w:rsid w:val="00D36448"/>
    <w:rsid w:val="00D364DC"/>
    <w:rsid w:val="00D4157A"/>
    <w:rsid w:val="00D421CA"/>
    <w:rsid w:val="00D42D7B"/>
    <w:rsid w:val="00D5202D"/>
    <w:rsid w:val="00D61814"/>
    <w:rsid w:val="00D61C03"/>
    <w:rsid w:val="00D62BC8"/>
    <w:rsid w:val="00D669D8"/>
    <w:rsid w:val="00D70EA4"/>
    <w:rsid w:val="00D761B4"/>
    <w:rsid w:val="00D800AB"/>
    <w:rsid w:val="00D80457"/>
    <w:rsid w:val="00D80F5C"/>
    <w:rsid w:val="00D81E53"/>
    <w:rsid w:val="00D86368"/>
    <w:rsid w:val="00D91E65"/>
    <w:rsid w:val="00D968EC"/>
    <w:rsid w:val="00DA19A8"/>
    <w:rsid w:val="00DA1D00"/>
    <w:rsid w:val="00DA2663"/>
    <w:rsid w:val="00DA653B"/>
    <w:rsid w:val="00DA6BF4"/>
    <w:rsid w:val="00DA7400"/>
    <w:rsid w:val="00DB0DED"/>
    <w:rsid w:val="00DB3CFD"/>
    <w:rsid w:val="00DB770D"/>
    <w:rsid w:val="00DC328D"/>
    <w:rsid w:val="00DC3FA1"/>
    <w:rsid w:val="00DC5307"/>
    <w:rsid w:val="00DC68FB"/>
    <w:rsid w:val="00DD28A5"/>
    <w:rsid w:val="00DE3766"/>
    <w:rsid w:val="00DE4859"/>
    <w:rsid w:val="00DE5C10"/>
    <w:rsid w:val="00DE6BB0"/>
    <w:rsid w:val="00DF50EB"/>
    <w:rsid w:val="00DF5D9C"/>
    <w:rsid w:val="00DF714D"/>
    <w:rsid w:val="00E010A7"/>
    <w:rsid w:val="00E0260B"/>
    <w:rsid w:val="00E05450"/>
    <w:rsid w:val="00E10F63"/>
    <w:rsid w:val="00E1773D"/>
    <w:rsid w:val="00E2212D"/>
    <w:rsid w:val="00E23425"/>
    <w:rsid w:val="00E23528"/>
    <w:rsid w:val="00E256A2"/>
    <w:rsid w:val="00E26297"/>
    <w:rsid w:val="00E268FB"/>
    <w:rsid w:val="00E26B89"/>
    <w:rsid w:val="00E278EC"/>
    <w:rsid w:val="00E31CC4"/>
    <w:rsid w:val="00E338C6"/>
    <w:rsid w:val="00E34CE9"/>
    <w:rsid w:val="00E35099"/>
    <w:rsid w:val="00E40595"/>
    <w:rsid w:val="00E44206"/>
    <w:rsid w:val="00E52AAC"/>
    <w:rsid w:val="00E53A9F"/>
    <w:rsid w:val="00E60C06"/>
    <w:rsid w:val="00E67933"/>
    <w:rsid w:val="00E70D9E"/>
    <w:rsid w:val="00E77658"/>
    <w:rsid w:val="00E84E4C"/>
    <w:rsid w:val="00E86331"/>
    <w:rsid w:val="00E91B70"/>
    <w:rsid w:val="00E934F1"/>
    <w:rsid w:val="00E96BBF"/>
    <w:rsid w:val="00EA1B05"/>
    <w:rsid w:val="00EA230E"/>
    <w:rsid w:val="00EA5151"/>
    <w:rsid w:val="00EA58C8"/>
    <w:rsid w:val="00EB2F4E"/>
    <w:rsid w:val="00EB3147"/>
    <w:rsid w:val="00EB7F57"/>
    <w:rsid w:val="00EC7D6C"/>
    <w:rsid w:val="00ED1CD7"/>
    <w:rsid w:val="00EE00AC"/>
    <w:rsid w:val="00EE3AF9"/>
    <w:rsid w:val="00EE4A67"/>
    <w:rsid w:val="00EE52F0"/>
    <w:rsid w:val="00EE545F"/>
    <w:rsid w:val="00EE5867"/>
    <w:rsid w:val="00EE5997"/>
    <w:rsid w:val="00EE5AD5"/>
    <w:rsid w:val="00EE5B14"/>
    <w:rsid w:val="00EE7A32"/>
    <w:rsid w:val="00EF0791"/>
    <w:rsid w:val="00EF216A"/>
    <w:rsid w:val="00EF35FB"/>
    <w:rsid w:val="00EF4070"/>
    <w:rsid w:val="00EF5FD9"/>
    <w:rsid w:val="00EF78E4"/>
    <w:rsid w:val="00F036DD"/>
    <w:rsid w:val="00F07A4A"/>
    <w:rsid w:val="00F15EB5"/>
    <w:rsid w:val="00F1653C"/>
    <w:rsid w:val="00F16FD7"/>
    <w:rsid w:val="00F2713F"/>
    <w:rsid w:val="00F30390"/>
    <w:rsid w:val="00F34931"/>
    <w:rsid w:val="00F40DB5"/>
    <w:rsid w:val="00F4144D"/>
    <w:rsid w:val="00F50C68"/>
    <w:rsid w:val="00F510C4"/>
    <w:rsid w:val="00F5160D"/>
    <w:rsid w:val="00F51B74"/>
    <w:rsid w:val="00F53B5B"/>
    <w:rsid w:val="00F54FB1"/>
    <w:rsid w:val="00F556D3"/>
    <w:rsid w:val="00F57903"/>
    <w:rsid w:val="00F6660B"/>
    <w:rsid w:val="00F67680"/>
    <w:rsid w:val="00F67FAD"/>
    <w:rsid w:val="00F719C6"/>
    <w:rsid w:val="00F720BA"/>
    <w:rsid w:val="00F72977"/>
    <w:rsid w:val="00F770F4"/>
    <w:rsid w:val="00F83F10"/>
    <w:rsid w:val="00F84C60"/>
    <w:rsid w:val="00F860D4"/>
    <w:rsid w:val="00F92F19"/>
    <w:rsid w:val="00FA03A1"/>
    <w:rsid w:val="00FA1840"/>
    <w:rsid w:val="00FA2256"/>
    <w:rsid w:val="00FA4218"/>
    <w:rsid w:val="00FA4989"/>
    <w:rsid w:val="00FA60AB"/>
    <w:rsid w:val="00FB06AF"/>
    <w:rsid w:val="00FB0CA8"/>
    <w:rsid w:val="00FB1954"/>
    <w:rsid w:val="00FB7277"/>
    <w:rsid w:val="00FC156B"/>
    <w:rsid w:val="00FC71DC"/>
    <w:rsid w:val="00FC7454"/>
    <w:rsid w:val="00FC7E1A"/>
    <w:rsid w:val="00FD2F5D"/>
    <w:rsid w:val="00FD4042"/>
    <w:rsid w:val="00FD4A2D"/>
    <w:rsid w:val="00FE16E4"/>
    <w:rsid w:val="00FE2CC1"/>
    <w:rsid w:val="00FE49E9"/>
    <w:rsid w:val="00FE6FC6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EB596"/>
  <w15:docId w15:val="{ADECD00B-5119-4FE9-A4BE-CB7A9C89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9C6"/>
  </w:style>
  <w:style w:type="paragraph" w:styleId="Piedepgina">
    <w:name w:val="footer"/>
    <w:basedOn w:val="Normal"/>
    <w:link w:val="PiedepginaCar"/>
    <w:uiPriority w:val="99"/>
    <w:unhideWhenUsed/>
    <w:rsid w:val="00F71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C6"/>
  </w:style>
  <w:style w:type="paragraph" w:styleId="Prrafodelista">
    <w:name w:val="List Paragraph"/>
    <w:basedOn w:val="Normal"/>
    <w:uiPriority w:val="34"/>
    <w:qFormat/>
    <w:rsid w:val="00C5368F"/>
    <w:pPr>
      <w:ind w:left="720"/>
      <w:contextualSpacing/>
    </w:pPr>
  </w:style>
  <w:style w:type="paragraph" w:styleId="Sinespaciado">
    <w:name w:val="No Spacing"/>
    <w:uiPriority w:val="1"/>
    <w:qFormat/>
    <w:rsid w:val="00A24B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3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B36976"/>
    <w:rPr>
      <w:b/>
      <w:bCs/>
    </w:rPr>
  </w:style>
  <w:style w:type="character" w:styleId="nfasis">
    <w:name w:val="Emphasis"/>
    <w:basedOn w:val="Fuentedeprrafopredeter"/>
    <w:uiPriority w:val="20"/>
    <w:qFormat/>
    <w:rsid w:val="00B36976"/>
    <w:rPr>
      <w:i/>
      <w:iCs/>
    </w:rPr>
  </w:style>
  <w:style w:type="paragraph" w:customStyle="1" w:styleId="s3">
    <w:name w:val="s3"/>
    <w:basedOn w:val="Normal"/>
    <w:rsid w:val="00AE0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bumpedfont15">
    <w:name w:val="bumpedfont15"/>
    <w:basedOn w:val="Fuentedeprrafopredeter"/>
    <w:rsid w:val="00AE06B5"/>
  </w:style>
  <w:style w:type="paragraph" w:customStyle="1" w:styleId="s5">
    <w:name w:val="s5"/>
    <w:basedOn w:val="Normal"/>
    <w:rsid w:val="00AE06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apple-converted-space">
    <w:name w:val="apple-converted-space"/>
    <w:basedOn w:val="Fuentedeprrafopredeter"/>
    <w:rsid w:val="00AE06B5"/>
  </w:style>
  <w:style w:type="character" w:customStyle="1" w:styleId="s4">
    <w:name w:val="s4"/>
    <w:basedOn w:val="Fuentedeprrafopredeter"/>
    <w:rsid w:val="009228CD"/>
  </w:style>
  <w:style w:type="character" w:customStyle="1" w:styleId="s6">
    <w:name w:val="s6"/>
    <w:basedOn w:val="Fuentedeprrafopredeter"/>
    <w:rsid w:val="009228CD"/>
  </w:style>
  <w:style w:type="character" w:customStyle="1" w:styleId="s7">
    <w:name w:val="s7"/>
    <w:basedOn w:val="Fuentedeprrafopredeter"/>
    <w:rsid w:val="009228CD"/>
  </w:style>
  <w:style w:type="paragraph" w:customStyle="1" w:styleId="s10">
    <w:name w:val="s10"/>
    <w:basedOn w:val="Normal"/>
    <w:rsid w:val="009228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s8">
    <w:name w:val="s8"/>
    <w:basedOn w:val="Fuentedeprrafopredeter"/>
    <w:rsid w:val="009228CD"/>
  </w:style>
  <w:style w:type="character" w:customStyle="1" w:styleId="s9">
    <w:name w:val="s9"/>
    <w:basedOn w:val="Fuentedeprrafopredeter"/>
    <w:rsid w:val="009228CD"/>
  </w:style>
  <w:style w:type="character" w:customStyle="1" w:styleId="s11">
    <w:name w:val="s11"/>
    <w:basedOn w:val="Fuentedeprrafopredeter"/>
    <w:rsid w:val="009228CD"/>
  </w:style>
  <w:style w:type="paragraph" w:customStyle="1" w:styleId="s13">
    <w:name w:val="s13"/>
    <w:basedOn w:val="Normal"/>
    <w:rsid w:val="009228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95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75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3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45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6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716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37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2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A171-360C-42B9-83F1-234CAF85A0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 Arturo Mendivil Barcelo</dc:creator>
  <cp:keywords/>
  <dc:description/>
  <cp:lastModifiedBy>MARIA PAULA ALZATE LOPEZ</cp:lastModifiedBy>
  <cp:revision>2</cp:revision>
  <dcterms:created xsi:type="dcterms:W3CDTF">2024-09-04T16:40:00Z</dcterms:created>
  <dcterms:modified xsi:type="dcterms:W3CDTF">2024-09-04T16:40:00Z</dcterms:modified>
</cp:coreProperties>
</file>