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9688" w14:textId="77777777" w:rsidR="009D37DB" w:rsidRPr="009D37DB" w:rsidRDefault="009D37DB" w:rsidP="009D37DB">
      <w:pPr>
        <w:rPr>
          <w:b/>
          <w:bCs/>
        </w:rPr>
      </w:pPr>
      <w:r w:rsidRPr="009D37DB">
        <w:rPr>
          <w:b/>
          <w:bCs/>
        </w:rPr>
        <w:t>Alcaldía de Santa Marta refuerza seguimiento y controles a buses de transporte público</w:t>
      </w:r>
    </w:p>
    <w:p w14:paraId="0DCE4A78" w14:textId="5C52319A" w:rsidR="009D37DB" w:rsidRDefault="009D37DB" w:rsidP="009D37DB">
      <w:r w:rsidRPr="009D37DB">
        <w:rPr>
          <w:i/>
          <w:iCs/>
        </w:rPr>
        <w:t>-La Secretaría de Movilidad verificó los correctivos aplicados por los propietarios de buses y confirmó avances en las mejoras exigidas. De igual forma, anunció que los controles y la verificación se mantendrán de forma permanente.</w:t>
      </w:r>
    </w:p>
    <w:p w14:paraId="5F1676B3" w14:textId="5845BB75" w:rsidR="009D37DB" w:rsidRDefault="009D37DB" w:rsidP="009D37DB">
      <w:r>
        <w:t>Bajo el liderazgo del alcalde Carlos Pinedo Cuello, y a través de la Secretaría de Movilidad y en articulación con el Sistema Estratégico de Transporte Público -SETP-, culminó una nueva jornada de inspecciones técnicas e intervenciones a los buses del transporte público colectivo, reafirmando el compromiso de la administración distrital con la seguridad vial, la calidad del servicio y la transformación de la movilidad en la ciudad.</w:t>
      </w:r>
    </w:p>
    <w:p w14:paraId="23AF5A85" w14:textId="06356188" w:rsidR="009D37DB" w:rsidRDefault="009D37DB" w:rsidP="009D37DB">
      <w:r>
        <w:t xml:space="preserve">Las verificaciones se realizaron en las instalaciones de la Terminal de Transferencia de </w:t>
      </w:r>
      <w:proofErr w:type="spellStart"/>
      <w:r>
        <w:t>Mamatoco</w:t>
      </w:r>
      <w:proofErr w:type="spellEnd"/>
      <w:r>
        <w:t>, donde se hizo monitoreo a los compromisos adquiridos en jornadas previas y se constataron los correctivos aplicados por los propietarios y conductores, avances que consolidan un proceso de mejora continua del transporte público colectivo.</w:t>
      </w:r>
    </w:p>
    <w:p w14:paraId="1930731D" w14:textId="77777777" w:rsidR="009D37DB" w:rsidRPr="009D37DB" w:rsidRDefault="009D37DB" w:rsidP="009D37DB">
      <w:pPr>
        <w:rPr>
          <w:b/>
          <w:bCs/>
        </w:rPr>
      </w:pPr>
      <w:r w:rsidRPr="009D37DB">
        <w:rPr>
          <w:b/>
          <w:bCs/>
        </w:rPr>
        <w:t>Resultados que demuestran compromiso</w:t>
      </w:r>
    </w:p>
    <w:p w14:paraId="55111C8F" w14:textId="48EB52B5" w:rsidR="009D37DB" w:rsidRDefault="009D37DB" w:rsidP="009D37DB">
      <w:r>
        <w:t>Durante la jornada, varios conductores y propietarios presentaron sus vehículos con reparaciones ejecutadas, entre ellas: Ajustes en sistemas de iluminación, mejoras de pintura, arreglo de sillas y corrección de fallas menores que incidían en la comodidad y seguridad de los usuarios.</w:t>
      </w:r>
    </w:p>
    <w:p w14:paraId="5C01EC8A" w14:textId="06D0BB5B" w:rsidR="009D37DB" w:rsidRDefault="009D37DB" w:rsidP="009D37DB">
      <w:r>
        <w:t>“Vinimos a presentar el vehículo y subsanar los inconvenientes que tenía. Estos espacios son importantes porque permiten que Movilidad, propietarios y conductores trabajemos juntos para mejorar el servicio”, expresó Juan Carlos Amaya uno de los conductores inspeccionados.</w:t>
      </w:r>
    </w:p>
    <w:p w14:paraId="2D4537D6" w14:textId="10B03E1F" w:rsidR="009D37DB" w:rsidRDefault="009D37DB" w:rsidP="009D37DB">
      <w:r>
        <w:t>Los asistentes también hicieron un llamado a fortalecer la cultura ciudadana, señalando que persisten prácticas como botar basura dentro del bus o usar mal los paraderos, comportamientos que afectan la experiencia de viaje y la operación del transporte público colectivo.</w:t>
      </w:r>
    </w:p>
    <w:p w14:paraId="537BE349" w14:textId="77777777" w:rsidR="009D37DB" w:rsidRPr="009D37DB" w:rsidRDefault="009D37DB" w:rsidP="009D37DB">
      <w:pPr>
        <w:rPr>
          <w:b/>
          <w:bCs/>
        </w:rPr>
      </w:pPr>
      <w:r w:rsidRPr="009D37DB">
        <w:rPr>
          <w:b/>
          <w:bCs/>
        </w:rPr>
        <w:t>Trabajo institucional para transformar la movilidad</w:t>
      </w:r>
    </w:p>
    <w:p w14:paraId="596965AC" w14:textId="544BD73E" w:rsidR="009D37DB" w:rsidRDefault="009D37DB" w:rsidP="009D37DB">
      <w:r>
        <w:t xml:space="preserve">La gerente del SETP, Sandra Britto Linero, destacó el avance logrado gracias al trabajo articulado y la disposición de los actores del transporte: “Estos primeros resultados son el inicio de un trabajo sostenido que seguiremos liderando con transparencia, </w:t>
      </w:r>
      <w:r>
        <w:lastRenderedPageBreak/>
        <w:t>rigor técnico y visión de ciudad. Santa Marta merece una movilidad segura, digna y eficiente, y la única forma de lograrlo es trabajando juntos”.</w:t>
      </w:r>
    </w:p>
    <w:p w14:paraId="3B6E5B97" w14:textId="77777777" w:rsidR="009D37DB" w:rsidRDefault="009D37DB" w:rsidP="009D37DB">
      <w:r>
        <w:t>Por su parte, el secretario de Movilidad, Fidel Castro Tapia, resaltó la responsabilidad asumida por los propietarios y reiteró que estas intervenciones continuarán como parte de la estrategia de mejoramiento integral del servicio.</w:t>
      </w:r>
    </w:p>
    <w:p w14:paraId="41185910" w14:textId="7C8D5743" w:rsidR="009D37DB" w:rsidRDefault="009D37DB" w:rsidP="009D37DB">
      <w:r>
        <w:t>“Gracias a estas inspecciones, recibimos vehículos en mejores condiciones para prestar un servicio de calidad. La transformación del transporte público también depende de los usuarios, quienes deben usar los paraderos, respetar las cebras y fomentar un comportamiento responsable”, afirmó.</w:t>
      </w:r>
    </w:p>
    <w:p w14:paraId="5E1D9600" w14:textId="77777777" w:rsidR="009D37DB" w:rsidRPr="009D37DB" w:rsidRDefault="009D37DB" w:rsidP="009D37DB">
      <w:pPr>
        <w:rPr>
          <w:b/>
          <w:bCs/>
        </w:rPr>
      </w:pPr>
      <w:r w:rsidRPr="009D37DB">
        <w:rPr>
          <w:b/>
          <w:bCs/>
        </w:rPr>
        <w:t>Una movilidad mejor es tarea de todos</w:t>
      </w:r>
    </w:p>
    <w:p w14:paraId="7E5A0106" w14:textId="55599B33" w:rsidR="009D37DB" w:rsidRDefault="009D37DB" w:rsidP="009D37DB">
      <w:r>
        <w:t>La administración distrital, liderada por el alcalde Carlos Pinedo Cuello, hace un llamado a la corresponsabilidad ciudadana como eje de esta transformación. La calidad del transporte público se construye con la participación de todos:</w:t>
      </w:r>
    </w:p>
    <w:p w14:paraId="5DE63E83" w14:textId="77777777" w:rsidR="009D37DB" w:rsidRDefault="009D37DB" w:rsidP="009D37DB">
      <w:r>
        <w:t>* Propietarios: Garantizando vehículos en óptimas condiciones.</w:t>
      </w:r>
    </w:p>
    <w:p w14:paraId="64F900D4" w14:textId="77777777" w:rsidR="009D37DB" w:rsidRDefault="009D37DB" w:rsidP="009D37DB">
      <w:r>
        <w:t>* Conductores: Cumpliendo las normas y ofreciendo un servicio respetuoso.</w:t>
      </w:r>
    </w:p>
    <w:p w14:paraId="3843931E" w14:textId="69A3E916" w:rsidR="009D37DB" w:rsidRDefault="009D37DB" w:rsidP="009D37DB">
      <w:r>
        <w:t>* Usuarios: Utilizando los paraderos, cuidando los buses y manteniendo un buen comportamiento.</w:t>
      </w:r>
    </w:p>
    <w:p w14:paraId="3EEB008D" w14:textId="5031F0F8" w:rsidR="009D37DB" w:rsidRDefault="009D37DB" w:rsidP="009D37DB">
      <w:r>
        <w:t>Al avanzar con estas acciones, Santa Marta da pasos firmes hacia un transporte público más seguro y humano.</w:t>
      </w:r>
    </w:p>
    <w:p w14:paraId="5880F896" w14:textId="77777777" w:rsidR="009D37DB" w:rsidRDefault="009D37DB" w:rsidP="009D37DB">
      <w:r>
        <w:t>Porque una mejor movilidad es responsabilidad de todos. Y cuando cada persona aporta desde su rol, Santa Marta avanza.</w:t>
      </w:r>
    </w:p>
    <w:p w14:paraId="66CD8AC0" w14:textId="77777777" w:rsidR="009D37DB" w:rsidRDefault="009D37DB" w:rsidP="009D37DB">
      <w:pPr>
        <w:jc w:val="center"/>
      </w:pPr>
    </w:p>
    <w:p w14:paraId="7650D60B" w14:textId="77777777" w:rsidR="009D37DB" w:rsidRDefault="009D37DB" w:rsidP="009D37DB">
      <w:pPr>
        <w:jc w:val="center"/>
      </w:pPr>
      <w:r>
        <w:t>BOL No. 1374</w:t>
      </w:r>
    </w:p>
    <w:p w14:paraId="16304C39" w14:textId="77777777" w:rsidR="009D37DB" w:rsidRDefault="009D37DB" w:rsidP="009D37DB">
      <w:pPr>
        <w:jc w:val="center"/>
      </w:pPr>
      <w:r>
        <w:t>09/12/2025</w:t>
      </w:r>
    </w:p>
    <w:p w14:paraId="55E8F3A8" w14:textId="77777777" w:rsidR="009D37DB" w:rsidRDefault="009D37DB" w:rsidP="009D37DB">
      <w:pPr>
        <w:jc w:val="center"/>
      </w:pPr>
      <w:r>
        <w:t>Oficina Asesora de Comunicaciones Estratégicas</w:t>
      </w:r>
    </w:p>
    <w:p w14:paraId="457EF02A" w14:textId="64D862C6" w:rsidR="00524C33" w:rsidRDefault="009D37DB" w:rsidP="009D37DB">
      <w:pPr>
        <w:jc w:val="center"/>
      </w:pPr>
      <w:r>
        <w:t>Alcaldía Distrital de Santa Marta, D.T.C.H.</w:t>
      </w:r>
    </w:p>
    <w:sectPr w:rsidR="00524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DB"/>
    <w:rsid w:val="00524C33"/>
    <w:rsid w:val="009D37DB"/>
    <w:rsid w:val="00C733C3"/>
    <w:rsid w:val="00CB66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275F"/>
  <w15:chartTrackingRefBased/>
  <w15:docId w15:val="{E266D4D3-E30C-4B20-AC00-18498B0F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7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7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7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7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7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7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7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7DB"/>
    <w:rPr>
      <w:rFonts w:eastAsiaTheme="majorEastAsia" w:cstheme="majorBidi"/>
      <w:color w:val="272727" w:themeColor="text1" w:themeTint="D8"/>
    </w:rPr>
  </w:style>
  <w:style w:type="paragraph" w:styleId="Ttulo">
    <w:name w:val="Title"/>
    <w:basedOn w:val="Normal"/>
    <w:next w:val="Normal"/>
    <w:link w:val="TtuloCar"/>
    <w:uiPriority w:val="10"/>
    <w:qFormat/>
    <w:rsid w:val="009D3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7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7DB"/>
    <w:pPr>
      <w:spacing w:before="160"/>
      <w:jc w:val="center"/>
    </w:pPr>
    <w:rPr>
      <w:i/>
      <w:iCs/>
      <w:color w:val="404040" w:themeColor="text1" w:themeTint="BF"/>
    </w:rPr>
  </w:style>
  <w:style w:type="character" w:customStyle="1" w:styleId="CitaCar">
    <w:name w:val="Cita Car"/>
    <w:basedOn w:val="Fuentedeprrafopredeter"/>
    <w:link w:val="Cita"/>
    <w:uiPriority w:val="29"/>
    <w:rsid w:val="009D37DB"/>
    <w:rPr>
      <w:i/>
      <w:iCs/>
      <w:color w:val="404040" w:themeColor="text1" w:themeTint="BF"/>
    </w:rPr>
  </w:style>
  <w:style w:type="paragraph" w:styleId="Prrafodelista">
    <w:name w:val="List Paragraph"/>
    <w:basedOn w:val="Normal"/>
    <w:uiPriority w:val="34"/>
    <w:qFormat/>
    <w:rsid w:val="009D37DB"/>
    <w:pPr>
      <w:ind w:left="720"/>
      <w:contextualSpacing/>
    </w:pPr>
  </w:style>
  <w:style w:type="character" w:styleId="nfasisintenso">
    <w:name w:val="Intense Emphasis"/>
    <w:basedOn w:val="Fuentedeprrafopredeter"/>
    <w:uiPriority w:val="21"/>
    <w:qFormat/>
    <w:rsid w:val="009D37DB"/>
    <w:rPr>
      <w:i/>
      <w:iCs/>
      <w:color w:val="0F4761" w:themeColor="accent1" w:themeShade="BF"/>
    </w:rPr>
  </w:style>
  <w:style w:type="paragraph" w:styleId="Citadestacada">
    <w:name w:val="Intense Quote"/>
    <w:basedOn w:val="Normal"/>
    <w:next w:val="Normal"/>
    <w:link w:val="CitadestacadaCar"/>
    <w:uiPriority w:val="30"/>
    <w:qFormat/>
    <w:rsid w:val="009D3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7DB"/>
    <w:rPr>
      <w:i/>
      <w:iCs/>
      <w:color w:val="0F4761" w:themeColor="accent1" w:themeShade="BF"/>
    </w:rPr>
  </w:style>
  <w:style w:type="character" w:styleId="Referenciaintensa">
    <w:name w:val="Intense Reference"/>
    <w:basedOn w:val="Fuentedeprrafopredeter"/>
    <w:uiPriority w:val="32"/>
    <w:qFormat/>
    <w:rsid w:val="009D37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Solera Betancurt</dc:creator>
  <cp:keywords/>
  <dc:description/>
  <cp:lastModifiedBy>Diana Solera Betancurt</cp:lastModifiedBy>
  <cp:revision>1</cp:revision>
  <dcterms:created xsi:type="dcterms:W3CDTF">2025-12-09T20:49:00Z</dcterms:created>
  <dcterms:modified xsi:type="dcterms:W3CDTF">2025-12-09T20:50:00Z</dcterms:modified>
</cp:coreProperties>
</file>